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41F7" w14:textId="77777777" w:rsidR="008346D4" w:rsidRDefault="008346D4" w:rsidP="008346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678A61" w14:textId="53A9D27B" w:rsidR="008346D4" w:rsidRPr="00B32EDC" w:rsidRDefault="008346D4" w:rsidP="008346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787">
        <w:rPr>
          <w:b/>
          <w:bCs/>
          <w:sz w:val="44"/>
          <w:szCs w:val="44"/>
        </w:rPr>
        <w:t>Lesson Plan</w:t>
      </w:r>
      <w:r>
        <w:rPr>
          <w:b/>
          <w:bCs/>
          <w:sz w:val="44"/>
          <w:szCs w:val="44"/>
        </w:rPr>
        <w:t xml:space="preserve"> (</w:t>
      </w:r>
      <w:r w:rsidRPr="00374883">
        <w:rPr>
          <w:rFonts w:ascii="Times New Roman" w:hAnsi="Times New Roman" w:cs="Times New Roman"/>
          <w:b/>
          <w:bCs/>
          <w:sz w:val="44"/>
          <w:szCs w:val="44"/>
        </w:rPr>
        <w:t>Academic Session 20</w:t>
      </w:r>
      <w:r w:rsidR="00655AA7">
        <w:rPr>
          <w:rFonts w:ascii="Times New Roman" w:hAnsi="Times New Roman" w:cs="Times New Roman"/>
          <w:b/>
          <w:bCs/>
          <w:sz w:val="44"/>
          <w:szCs w:val="44"/>
        </w:rPr>
        <w:t>2</w:t>
      </w:r>
      <w:r w:rsidR="00944CDF">
        <w:rPr>
          <w:rFonts w:ascii="Times New Roman" w:hAnsi="Times New Roman" w:cs="Times New Roman"/>
          <w:b/>
          <w:bCs/>
          <w:sz w:val="44"/>
          <w:szCs w:val="44"/>
        </w:rPr>
        <w:t>3</w:t>
      </w:r>
      <w:r w:rsidRPr="00374883">
        <w:rPr>
          <w:rFonts w:ascii="Times New Roman" w:hAnsi="Times New Roman" w:cs="Times New Roman"/>
          <w:b/>
          <w:bCs/>
          <w:sz w:val="44"/>
          <w:szCs w:val="44"/>
        </w:rPr>
        <w:t>-2</w:t>
      </w:r>
      <w:r w:rsidR="00944CDF"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Pr="00374883">
        <w:rPr>
          <w:rFonts w:ascii="Times New Roman" w:hAnsi="Times New Roman" w:cs="Times New Roman"/>
          <w:b/>
          <w:bCs/>
          <w:sz w:val="44"/>
          <w:szCs w:val="44"/>
        </w:rPr>
        <w:t>)</w:t>
      </w:r>
    </w:p>
    <w:p w14:paraId="7434A06C" w14:textId="62E44B0E" w:rsidR="008346D4" w:rsidRPr="00B32EDC" w:rsidRDefault="00DB5011" w:rsidP="00DB5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>Mrs. Sunita Rani, Ass</w:t>
      </w:r>
      <w:r w:rsidR="00E17C9D">
        <w:rPr>
          <w:rFonts w:ascii="Times New Roman" w:hAnsi="Times New Roman" w:cs="Times New Roman"/>
          <w:sz w:val="24"/>
          <w:szCs w:val="24"/>
        </w:rPr>
        <w:t>ocia</w:t>
      </w:r>
      <w:r w:rsidRPr="00B32EDC">
        <w:rPr>
          <w:rFonts w:ascii="Times New Roman" w:hAnsi="Times New Roman" w:cs="Times New Roman"/>
          <w:sz w:val="24"/>
          <w:szCs w:val="24"/>
        </w:rPr>
        <w:t>t</w:t>
      </w:r>
      <w:r w:rsidR="00E17C9D">
        <w:rPr>
          <w:rFonts w:ascii="Times New Roman" w:hAnsi="Times New Roman" w:cs="Times New Roman"/>
          <w:sz w:val="24"/>
          <w:szCs w:val="24"/>
        </w:rPr>
        <w:t>e</w:t>
      </w:r>
      <w:r w:rsidRPr="00B32EDC">
        <w:rPr>
          <w:rFonts w:ascii="Times New Roman" w:hAnsi="Times New Roman" w:cs="Times New Roman"/>
          <w:sz w:val="24"/>
          <w:szCs w:val="24"/>
        </w:rPr>
        <w:t xml:space="preserve"> Professor of commerce</w:t>
      </w:r>
    </w:p>
    <w:p w14:paraId="21FB52BC" w14:textId="77777777" w:rsidR="00DB5011" w:rsidRPr="00B32EDC" w:rsidRDefault="00E9390B" w:rsidP="00DB5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IN" w:eastAsia="ja-JP" w:bidi="pa-IN"/>
        </w:rPr>
      </w:pPr>
      <w:r w:rsidRPr="00B32EDC">
        <w:rPr>
          <w:rFonts w:ascii="Times New Roman" w:hAnsi="Times New Roman" w:cs="Times New Roman"/>
          <w:sz w:val="24"/>
          <w:szCs w:val="24"/>
        </w:rPr>
        <w:t>B. Com</w:t>
      </w:r>
      <w:r>
        <w:rPr>
          <w:rFonts w:ascii="Times New Roman" w:hAnsi="Times New Roman" w:cs="Times New Roman"/>
          <w:sz w:val="24"/>
          <w:szCs w:val="24"/>
        </w:rPr>
        <w:t>1</w:t>
      </w:r>
      <w:r w:rsidR="008068C7">
        <w:rPr>
          <w:rFonts w:ascii="Times New Roman" w:hAnsi="Times New Roman" w:cs="Times New Roman"/>
          <w:sz w:val="24"/>
          <w:szCs w:val="24"/>
        </w:rPr>
        <w:t>st Year S</w:t>
      </w:r>
      <w:r w:rsidR="00DB5011" w:rsidRPr="00B32EDC">
        <w:rPr>
          <w:rFonts w:ascii="Times New Roman" w:hAnsi="Times New Roman" w:cs="Times New Roman"/>
          <w:sz w:val="24"/>
          <w:szCs w:val="24"/>
        </w:rPr>
        <w:t xml:space="preserve">emester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B5011" w:rsidRPr="00B32EDC">
        <w:rPr>
          <w:rFonts w:ascii="Times New Roman" w:hAnsi="Times New Roman" w:cs="Times New Roman"/>
          <w:sz w:val="24"/>
          <w:szCs w:val="24"/>
        </w:rPr>
        <w:t xml:space="preserve">st </w:t>
      </w:r>
      <w:r w:rsidR="00DB5011" w:rsidRPr="008346D4">
        <w:rPr>
          <w:rFonts w:ascii="Times New Roman" w:hAnsi="Times New Roman" w:cs="Times New Roman"/>
          <w:b/>
          <w:bCs/>
          <w:sz w:val="24"/>
          <w:szCs w:val="24"/>
        </w:rPr>
        <w:t>(odd)</w:t>
      </w:r>
    </w:p>
    <w:p w14:paraId="41A1C7BF" w14:textId="77777777" w:rsidR="00DB5011" w:rsidRPr="00E9390B" w:rsidRDefault="00DB5011" w:rsidP="00DB5011">
      <w:pPr>
        <w:tabs>
          <w:tab w:val="left" w:pos="2160"/>
        </w:tabs>
        <w:spacing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14:paraId="7678AEDE" w14:textId="77777777" w:rsidR="00DB5011" w:rsidRPr="00B32EDC" w:rsidRDefault="00DB5011" w:rsidP="00DB50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B32E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IN" w:eastAsia="ja-JP" w:bidi="pa-IN"/>
        </w:rPr>
        <w:t>FINANCIAL ACCOUNTING-1 BC-101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5420"/>
        <w:gridCol w:w="1853"/>
      </w:tblGrid>
      <w:tr w:rsidR="00DB5011" w:rsidRPr="00B32EDC" w14:paraId="11567DC8" w14:textId="77777777" w:rsidTr="00DD5032">
        <w:tc>
          <w:tcPr>
            <w:tcW w:w="1743" w:type="dxa"/>
          </w:tcPr>
          <w:p w14:paraId="0ED97B9A" w14:textId="77777777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420" w:type="dxa"/>
          </w:tcPr>
          <w:p w14:paraId="48678DA6" w14:textId="77777777" w:rsidR="00DB5011" w:rsidRPr="00B32EDC" w:rsidRDefault="00DB5011" w:rsidP="00831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853" w:type="dxa"/>
          </w:tcPr>
          <w:p w14:paraId="47B1F6D1" w14:textId="77777777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DB5011" w:rsidRPr="00B32EDC" w14:paraId="0314839F" w14:textId="77777777" w:rsidTr="00DD5032">
        <w:tc>
          <w:tcPr>
            <w:tcW w:w="1743" w:type="dxa"/>
          </w:tcPr>
          <w:p w14:paraId="3E240A91" w14:textId="4EC8C6BE" w:rsidR="00DB5011" w:rsidRPr="00B32EDC" w:rsidRDefault="00944CD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 w:rsidR="00DD5032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0" w:type="dxa"/>
          </w:tcPr>
          <w:p w14:paraId="07B63D43" w14:textId="031D5344" w:rsidR="00DB5011" w:rsidRPr="00B32EDC" w:rsidRDefault="00DB5011" w:rsidP="00831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Financial accounting: </w:t>
            </w:r>
            <w:r w:rsidR="00944C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Concept</w:t>
            </w: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, objectives &amp; scope; </w:t>
            </w:r>
            <w:r w:rsidR="00944C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A</w:t>
            </w: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ccounting</w:t>
            </w:r>
            <w:r w:rsidR="00944C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 as an information system</w:t>
            </w: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; </w:t>
            </w:r>
            <w:r w:rsidR="00944C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A</w:t>
            </w: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ccounting principles: concepts and conventions; </w:t>
            </w:r>
            <w:r w:rsidR="00944C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Double Entry System; A brief overview of accounting standards in India; </w:t>
            </w:r>
            <w:r w:rsidR="00DD5032"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journal</w:t>
            </w:r>
            <w:r w:rsidR="00944C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DD5032"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ledger &amp; trial balance</w:t>
            </w:r>
            <w:r w:rsidR="00DD503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7558EBFC" w14:textId="77777777" w:rsidR="00DB5011" w:rsidRPr="00B32EDC" w:rsidRDefault="00DB5011" w:rsidP="00831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53" w:type="dxa"/>
          </w:tcPr>
          <w:p w14:paraId="6F6208AC" w14:textId="77777777" w:rsidR="00DB5011" w:rsidRPr="00B32EDC" w:rsidRDefault="0059406E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Test</w:t>
            </w:r>
          </w:p>
          <w:p w14:paraId="1EF39E81" w14:textId="77777777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1" w:rsidRPr="00B32EDC" w14:paraId="58A8C9D1" w14:textId="77777777" w:rsidTr="00DD5032">
        <w:trPr>
          <w:trHeight w:val="1278"/>
        </w:trPr>
        <w:tc>
          <w:tcPr>
            <w:tcW w:w="1743" w:type="dxa"/>
          </w:tcPr>
          <w:p w14:paraId="450A2C8C" w14:textId="6EDFE568" w:rsidR="00DB5011" w:rsidRPr="00B32EDC" w:rsidRDefault="00944CD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="00DD5032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0" w:type="dxa"/>
          </w:tcPr>
          <w:p w14:paraId="325BE322" w14:textId="0448F196" w:rsidR="00DB5011" w:rsidRPr="00B32EDC" w:rsidRDefault="00944CDF" w:rsidP="00831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Capital and Revenue: Concept and classification of income; expenditure; receipts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; Provision and reserves</w:t>
            </w:r>
            <w:r w:rsidR="002C73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. </w:t>
            </w:r>
            <w:r w:rsidR="00DB5011"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Final Accounts: </w:t>
            </w:r>
            <w:r w:rsidR="002C73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="00DB5011"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rading, profit &amp; loss account; Balance sheet</w:t>
            </w:r>
            <w:r w:rsidR="002C73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with</w:t>
            </w:r>
            <w:r w:rsidR="00DB5011"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adjustment</w:t>
            </w:r>
            <w:r w:rsidR="002C73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Accounting for Non-Profit Organizations.</w:t>
            </w:r>
          </w:p>
        </w:tc>
        <w:tc>
          <w:tcPr>
            <w:tcW w:w="1853" w:type="dxa"/>
          </w:tcPr>
          <w:p w14:paraId="0A256BE4" w14:textId="77777777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Quiz contest</w:t>
            </w:r>
          </w:p>
        </w:tc>
      </w:tr>
      <w:tr w:rsidR="00DB5011" w:rsidRPr="00B32EDC" w14:paraId="59EDBC00" w14:textId="77777777" w:rsidTr="00DD5032">
        <w:tc>
          <w:tcPr>
            <w:tcW w:w="1743" w:type="dxa"/>
          </w:tcPr>
          <w:p w14:paraId="5E533569" w14:textId="2CCA6461" w:rsidR="00DB5011" w:rsidRPr="00B32EDC" w:rsidRDefault="002C738E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="00DD5032">
              <w:rPr>
                <w:rFonts w:ascii="Times New Roman" w:hAnsi="Times New Roman" w:cs="Times New Roman"/>
                <w:sz w:val="24"/>
                <w:szCs w:val="24"/>
              </w:rPr>
              <w:t>,202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0" w:type="dxa"/>
          </w:tcPr>
          <w:p w14:paraId="3934D8DC" w14:textId="79CE2927" w:rsidR="00DB5011" w:rsidRPr="00B32EDC" w:rsidRDefault="00DD5032" w:rsidP="00E32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Consignment</w:t>
            </w:r>
            <w:r w:rsidR="00DB5011"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Accounts: accounting records; Normal and abnormal Loss: Valuation of unsold stock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Consignment account practice.</w:t>
            </w:r>
            <w:r w:rsidR="002C73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Branch Accounts: Dependent branch.</w:t>
            </w:r>
          </w:p>
        </w:tc>
        <w:tc>
          <w:tcPr>
            <w:tcW w:w="1853" w:type="dxa"/>
          </w:tcPr>
          <w:p w14:paraId="3B702FFC" w14:textId="77777777" w:rsidR="00DB5011" w:rsidRPr="00B32EDC" w:rsidRDefault="002820D4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</w:tc>
      </w:tr>
      <w:tr w:rsidR="00DB5011" w:rsidRPr="00B32EDC" w14:paraId="08257729" w14:textId="77777777" w:rsidTr="00DD5032">
        <w:tc>
          <w:tcPr>
            <w:tcW w:w="1743" w:type="dxa"/>
          </w:tcPr>
          <w:p w14:paraId="37571880" w14:textId="3B88E6EC" w:rsidR="00DB5011" w:rsidRDefault="002C738E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</w:t>
            </w:r>
            <w:r w:rsidR="00655AA7"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  <w:r w:rsidR="00DD5032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0522398" w14:textId="2A6CA91C" w:rsidR="002C738E" w:rsidRPr="002C738E" w:rsidRDefault="002C738E" w:rsidP="002C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14:paraId="4E6C94F6" w14:textId="180E4C7A" w:rsidR="00DB5011" w:rsidRPr="00B32EDC" w:rsidRDefault="002C738E" w:rsidP="002C73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Debtor’s system, stock and debtor system, wholesale branch, Final accounts; Hire Purchase and Instalment payment system: basic concepts, differences and accounting treatment.</w:t>
            </w:r>
          </w:p>
        </w:tc>
        <w:tc>
          <w:tcPr>
            <w:tcW w:w="1853" w:type="dxa"/>
          </w:tcPr>
          <w:p w14:paraId="369B8AB8" w14:textId="77777777" w:rsidR="00DB5011" w:rsidRPr="00B32EDC" w:rsidRDefault="00E32C0B" w:rsidP="00E3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Blackboard test</w:t>
            </w:r>
          </w:p>
        </w:tc>
      </w:tr>
      <w:tr w:rsidR="002C738E" w:rsidRPr="00B32EDC" w14:paraId="00959031" w14:textId="77777777" w:rsidTr="00DD5032">
        <w:tc>
          <w:tcPr>
            <w:tcW w:w="1743" w:type="dxa"/>
          </w:tcPr>
          <w:p w14:paraId="5A984993" w14:textId="0512CDD1" w:rsidR="002C738E" w:rsidRDefault="00171D48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 2023</w:t>
            </w:r>
          </w:p>
        </w:tc>
        <w:tc>
          <w:tcPr>
            <w:tcW w:w="5420" w:type="dxa"/>
          </w:tcPr>
          <w:p w14:paraId="1F4B77A1" w14:textId="13F4DB9F" w:rsidR="002C738E" w:rsidRDefault="00171D48" w:rsidP="002C738E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Revision</w:t>
            </w:r>
          </w:p>
        </w:tc>
        <w:tc>
          <w:tcPr>
            <w:tcW w:w="1853" w:type="dxa"/>
          </w:tcPr>
          <w:p w14:paraId="2D390C31" w14:textId="77777777" w:rsidR="002C738E" w:rsidRPr="00B32EDC" w:rsidRDefault="002C738E" w:rsidP="00E3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1" w:rsidRPr="00B32EDC" w14:paraId="577E0AB4" w14:textId="77777777" w:rsidTr="00DD5032">
        <w:tc>
          <w:tcPr>
            <w:tcW w:w="9016" w:type="dxa"/>
            <w:gridSpan w:val="3"/>
          </w:tcPr>
          <w:p w14:paraId="205909DB" w14:textId="77777777" w:rsidR="00DB5011" w:rsidRPr="00B32EDC" w:rsidRDefault="00DD5032" w:rsidP="008310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011"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st Assignment: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011"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st Week </w:t>
            </w:r>
            <w:r w:rsidR="00655AA7">
              <w:rPr>
                <w:rFonts w:ascii="Times New Roman" w:hAnsi="Times New Roman" w:cs="Times New Roman"/>
                <w:sz w:val="24"/>
                <w:szCs w:val="24"/>
              </w:rPr>
              <w:t>of Octo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  <w:r w:rsidR="00DB5011" w:rsidRPr="00B32EDC">
              <w:rPr>
                <w:rFonts w:ascii="Times New Roman" w:hAnsi="Times New Roman" w:cs="Times New Roman"/>
                <w:sz w:val="24"/>
                <w:szCs w:val="24"/>
              </w:rPr>
              <w:t>- Accounting principles: concepts and</w:t>
            </w:r>
            <w:r w:rsidR="004755C6"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conventions       </w:t>
            </w:r>
          </w:p>
          <w:p w14:paraId="12DBE59C" w14:textId="30C497C0" w:rsidR="00DB5011" w:rsidRPr="00B32EDC" w:rsidRDefault="00DB5011" w:rsidP="0083105F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Class Test: </w:t>
            </w:r>
            <w:r w:rsidR="00DD5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st Week of </w:t>
            </w:r>
            <w:r w:rsidR="00655AA7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1D48">
              <w:rPr>
                <w:rFonts w:ascii="Times New Roman" w:hAnsi="Times New Roman" w:cs="Times New Roman"/>
                <w:sz w:val="24"/>
                <w:szCs w:val="24"/>
              </w:rPr>
              <w:t xml:space="preserve"> Accounting Principles, Theory of consignment account</w:t>
            </w:r>
          </w:p>
          <w:p w14:paraId="19045D5A" w14:textId="77777777" w:rsidR="00DB5011" w:rsidRPr="00B32EDC" w:rsidRDefault="00DD5032" w:rsidP="00DD5032">
            <w:pPr>
              <w:spacing w:line="360" w:lineRule="auto"/>
              <w:ind w:left="3870" w:hanging="38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5011"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nd Assignment: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011"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st Week of </w:t>
            </w:r>
            <w:r w:rsidR="00655AA7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="00DB5011"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Consignment Accounts and its difference from</w:t>
            </w:r>
            <w:r w:rsidR="00655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sale; Treatment of normal and abnormal loss.</w:t>
            </w:r>
          </w:p>
        </w:tc>
      </w:tr>
    </w:tbl>
    <w:p w14:paraId="196D8066" w14:textId="77777777" w:rsidR="00DB5011" w:rsidRPr="00B32EDC" w:rsidRDefault="00DB5011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E376D7" w14:textId="77777777" w:rsidR="00DB5011" w:rsidRPr="00B32EDC" w:rsidRDefault="00DB5011" w:rsidP="00DB5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52C8E8" w14:textId="77777777" w:rsidR="004755C6" w:rsidRPr="00B32EDC" w:rsidRDefault="004755C6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F24BF7" w14:textId="77777777" w:rsidR="00E9390B" w:rsidRDefault="00E9390B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591AD9" w14:textId="77777777" w:rsidR="00E9390B" w:rsidRDefault="00E9390B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7C1B0" w14:textId="77777777" w:rsidR="0059406E" w:rsidRDefault="0059406E" w:rsidP="0059406E">
      <w:pPr>
        <w:spacing w:line="240" w:lineRule="auto"/>
        <w:jc w:val="center"/>
        <w:rPr>
          <w:sz w:val="44"/>
          <w:szCs w:val="44"/>
        </w:rPr>
      </w:pPr>
      <w:bookmarkStart w:id="0" w:name="_Hlk53331898"/>
    </w:p>
    <w:p w14:paraId="257E4206" w14:textId="4B6C8466" w:rsidR="00DB5011" w:rsidRPr="0059406E" w:rsidRDefault="008346D4" w:rsidP="005940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6E">
        <w:rPr>
          <w:sz w:val="44"/>
          <w:szCs w:val="44"/>
        </w:rPr>
        <w:lastRenderedPageBreak/>
        <w:t>Lesson Plan (</w:t>
      </w:r>
      <w:r w:rsidRPr="0059406E">
        <w:rPr>
          <w:rFonts w:ascii="Times New Roman" w:hAnsi="Times New Roman" w:cs="Times New Roman"/>
          <w:sz w:val="44"/>
          <w:szCs w:val="44"/>
        </w:rPr>
        <w:t>Academic Session 20</w:t>
      </w:r>
      <w:r w:rsidR="00655AA7">
        <w:rPr>
          <w:rFonts w:ascii="Times New Roman" w:hAnsi="Times New Roman" w:cs="Times New Roman"/>
          <w:sz w:val="44"/>
          <w:szCs w:val="44"/>
        </w:rPr>
        <w:t>2</w:t>
      </w:r>
      <w:r w:rsidR="00171D48">
        <w:rPr>
          <w:rFonts w:ascii="Times New Roman" w:hAnsi="Times New Roman" w:cs="Times New Roman"/>
          <w:sz w:val="44"/>
          <w:szCs w:val="44"/>
        </w:rPr>
        <w:t>3</w:t>
      </w:r>
      <w:r w:rsidRPr="0059406E">
        <w:rPr>
          <w:rFonts w:ascii="Times New Roman" w:hAnsi="Times New Roman" w:cs="Times New Roman"/>
          <w:sz w:val="44"/>
          <w:szCs w:val="44"/>
        </w:rPr>
        <w:t>-2</w:t>
      </w:r>
      <w:r w:rsidR="00171D48">
        <w:rPr>
          <w:rFonts w:ascii="Times New Roman" w:hAnsi="Times New Roman" w:cs="Times New Roman"/>
          <w:sz w:val="44"/>
          <w:szCs w:val="44"/>
        </w:rPr>
        <w:t>4</w:t>
      </w:r>
      <w:r w:rsidRPr="0059406E">
        <w:rPr>
          <w:rFonts w:ascii="Times New Roman" w:hAnsi="Times New Roman" w:cs="Times New Roman"/>
          <w:sz w:val="44"/>
          <w:szCs w:val="44"/>
        </w:rPr>
        <w:t>)</w:t>
      </w:r>
    </w:p>
    <w:bookmarkEnd w:id="0"/>
    <w:p w14:paraId="77B7A5C9" w14:textId="3B76D430" w:rsidR="00DB5011" w:rsidRPr="00B32EDC" w:rsidRDefault="00DB5011" w:rsidP="00DB5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>Sunita Rani, Ass</w:t>
      </w:r>
      <w:r w:rsidR="00E17C9D">
        <w:rPr>
          <w:rFonts w:ascii="Times New Roman" w:hAnsi="Times New Roman" w:cs="Times New Roman"/>
          <w:sz w:val="24"/>
          <w:szCs w:val="24"/>
        </w:rPr>
        <w:t>ociate</w:t>
      </w:r>
      <w:r w:rsidRPr="00B32EDC">
        <w:rPr>
          <w:rFonts w:ascii="Times New Roman" w:hAnsi="Times New Roman" w:cs="Times New Roman"/>
          <w:sz w:val="24"/>
          <w:szCs w:val="24"/>
        </w:rPr>
        <w:t xml:space="preserve"> Professor of commerce</w:t>
      </w:r>
    </w:p>
    <w:p w14:paraId="5B600668" w14:textId="77777777" w:rsidR="00DB5011" w:rsidRPr="00B32EDC" w:rsidRDefault="00DB5011" w:rsidP="00DB5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 xml:space="preserve">B.Com.2nd Year semester3rd </w:t>
      </w:r>
      <w:r w:rsidRPr="008346D4">
        <w:rPr>
          <w:rFonts w:ascii="Times New Roman" w:hAnsi="Times New Roman" w:cs="Times New Roman"/>
          <w:b/>
          <w:bCs/>
          <w:sz w:val="24"/>
          <w:szCs w:val="24"/>
        </w:rPr>
        <w:t>(odd)</w:t>
      </w:r>
    </w:p>
    <w:p w14:paraId="0DE29D53" w14:textId="77777777" w:rsidR="00DB5011" w:rsidRPr="00B32EDC" w:rsidRDefault="00DB5011" w:rsidP="00DB50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>Subject:</w:t>
      </w:r>
      <w:r w:rsidRPr="00B32EDC">
        <w:rPr>
          <w:rFonts w:ascii="Times New Roman" w:hAnsi="Times New Roman" w:cs="Times New Roman"/>
          <w:b/>
          <w:bCs/>
          <w:sz w:val="24"/>
          <w:szCs w:val="24"/>
        </w:rPr>
        <w:t xml:space="preserve"> BUSINESS STATISTICS –I     BC-302</w:t>
      </w:r>
    </w:p>
    <w:tbl>
      <w:tblPr>
        <w:tblStyle w:val="TableGrid"/>
        <w:tblpPr w:leftFromText="180" w:rightFromText="180" w:vertAnchor="text" w:tblpY="40"/>
        <w:tblW w:w="0" w:type="auto"/>
        <w:tblLook w:val="04A0" w:firstRow="1" w:lastRow="0" w:firstColumn="1" w:lastColumn="0" w:noHBand="0" w:noVBand="1"/>
      </w:tblPr>
      <w:tblGrid>
        <w:gridCol w:w="1834"/>
        <w:gridCol w:w="5321"/>
        <w:gridCol w:w="1861"/>
      </w:tblGrid>
      <w:tr w:rsidR="008646CF" w:rsidRPr="00B32EDC" w14:paraId="749E9907" w14:textId="77777777" w:rsidTr="005725AD">
        <w:tc>
          <w:tcPr>
            <w:tcW w:w="1834" w:type="dxa"/>
          </w:tcPr>
          <w:p w14:paraId="49BA2EF3" w14:textId="77777777"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321" w:type="dxa"/>
          </w:tcPr>
          <w:p w14:paraId="06A80A28" w14:textId="77777777" w:rsidR="008646CF" w:rsidRPr="00B32EDC" w:rsidRDefault="008646CF" w:rsidP="0086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861" w:type="dxa"/>
          </w:tcPr>
          <w:p w14:paraId="779A46E4" w14:textId="77777777"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8646CF" w:rsidRPr="00B32EDC" w14:paraId="59F07FE2" w14:textId="77777777" w:rsidTr="005725AD">
        <w:trPr>
          <w:trHeight w:val="1479"/>
        </w:trPr>
        <w:tc>
          <w:tcPr>
            <w:tcW w:w="1834" w:type="dxa"/>
          </w:tcPr>
          <w:p w14:paraId="036199A8" w14:textId="7D1BD041" w:rsidR="008646CF" w:rsidRPr="00B32EDC" w:rsidRDefault="00171D48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 w:rsidR="00655AA7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1" w:type="dxa"/>
          </w:tcPr>
          <w:p w14:paraId="52507C1A" w14:textId="77777777"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Introduction of statistics: concept, scope, usefulness &amp; limitations of statistics, distrust of statistics. </w:t>
            </w:r>
          </w:p>
          <w:p w14:paraId="74B5C284" w14:textId="77777777"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Collection of data: primary and secondary data, methods of collection of data.</w:t>
            </w:r>
            <w:r w:rsidR="008068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 </w:t>
            </w:r>
            <w:r w:rsidR="0059406E"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Measure of central tendency: mean, median, mode,</w:t>
            </w:r>
          </w:p>
          <w:p w14:paraId="7BF43052" w14:textId="77777777" w:rsidR="008646CF" w:rsidRPr="00B32EDC" w:rsidRDefault="008646CF" w:rsidP="00864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61" w:type="dxa"/>
          </w:tcPr>
          <w:p w14:paraId="61EEA90E" w14:textId="77777777" w:rsidR="008646CF" w:rsidRPr="00B32EDC" w:rsidRDefault="0059406E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Test</w:t>
            </w:r>
          </w:p>
          <w:p w14:paraId="1BD87440" w14:textId="77777777"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6CF" w:rsidRPr="00B32EDC" w14:paraId="4EB5BC8E" w14:textId="77777777" w:rsidTr="005725AD">
        <w:tc>
          <w:tcPr>
            <w:tcW w:w="1834" w:type="dxa"/>
          </w:tcPr>
          <w:p w14:paraId="7A66E9A0" w14:textId="26F49CD5" w:rsidR="008646CF" w:rsidRPr="00B32EDC" w:rsidRDefault="00171D48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="00655AA7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1" w:type="dxa"/>
          </w:tcPr>
          <w:p w14:paraId="591D87E0" w14:textId="77777777"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harmonic mean and geometric mean. Measure of </w:t>
            </w:r>
          </w:p>
          <w:p w14:paraId="5CF273D1" w14:textId="77777777" w:rsidR="008646CF" w:rsidRPr="00B32EDC" w:rsidRDefault="008646CF" w:rsidP="008646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dispersion: range, inter-quartile range, quartile deviation, mean deviation</w:t>
            </w:r>
            <w:r w:rsidR="00594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,</w:t>
            </w:r>
            <w:r w:rsidR="008068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 </w:t>
            </w:r>
            <w:r w:rsidR="0059406E"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standard deviation, coefficient of variation, Lorenz curve.</w:t>
            </w:r>
          </w:p>
        </w:tc>
        <w:tc>
          <w:tcPr>
            <w:tcW w:w="1861" w:type="dxa"/>
          </w:tcPr>
          <w:p w14:paraId="5C51F1CA" w14:textId="77777777"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Quiz contest</w:t>
            </w:r>
          </w:p>
        </w:tc>
      </w:tr>
      <w:tr w:rsidR="008646CF" w:rsidRPr="00B32EDC" w14:paraId="07D62652" w14:textId="77777777" w:rsidTr="00823A02">
        <w:trPr>
          <w:trHeight w:val="3443"/>
        </w:trPr>
        <w:tc>
          <w:tcPr>
            <w:tcW w:w="1834" w:type="dxa"/>
          </w:tcPr>
          <w:p w14:paraId="2D0F7C30" w14:textId="32046892" w:rsidR="008646CF" w:rsidRPr="00B32EDC" w:rsidRDefault="00171D48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="00655AA7">
              <w:rPr>
                <w:rFonts w:ascii="Times New Roman" w:hAnsi="Times New Roman" w:cs="Times New Roman"/>
                <w:sz w:val="24"/>
                <w:szCs w:val="24"/>
              </w:rPr>
              <w:t>,202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1" w:type="dxa"/>
          </w:tcPr>
          <w:p w14:paraId="452BE059" w14:textId="28987008" w:rsidR="00823A02" w:rsidRPr="00B32EDC" w:rsidRDefault="00805D18" w:rsidP="00823A0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Index</w:t>
            </w:r>
            <w:r w:rsidR="008646CF"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 numbers: meaning, types and uses of index numbers, methods of preparation of index numbers: simple or unweighted and weighted index number, problems in the preparation of index numbers, Tests of adequacy.</w:t>
            </w:r>
            <w:r w:rsidR="008068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 </w:t>
            </w:r>
            <w:r w:rsidR="0059406E"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Chain-base index numbers; Base shifting, Splicing and deflating, Consumer price index.</w:t>
            </w:r>
            <w:r w:rsidR="00823A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 </w:t>
            </w:r>
            <w:r w:rsidR="00823A02"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 </w:t>
            </w:r>
            <w:r w:rsidR="00823A02"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Analysis of Times Series: causes of variation in time series data; Components of a time series; </w:t>
            </w:r>
          </w:p>
          <w:p w14:paraId="461C06CB" w14:textId="3F4A8335" w:rsidR="0059406E" w:rsidRPr="00B32EDC" w:rsidRDefault="00823A02" w:rsidP="00823A0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Decomposition: additive and multiplicative models; determination of trend: moving averages method and method of Least Squares (including linear</w:t>
            </w:r>
          </w:p>
          <w:p w14:paraId="3C3D6CEB" w14:textId="77777777"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</w:p>
          <w:p w14:paraId="1B883EAD" w14:textId="77777777"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</w:p>
          <w:p w14:paraId="54D93B61" w14:textId="77777777" w:rsidR="008646CF" w:rsidRPr="00B32EDC" w:rsidRDefault="008646CF" w:rsidP="008646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61" w:type="dxa"/>
          </w:tcPr>
          <w:p w14:paraId="2CC7CB7C" w14:textId="77777777" w:rsidR="008646CF" w:rsidRPr="00B32EDC" w:rsidRDefault="002820D4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</w:tc>
      </w:tr>
      <w:tr w:rsidR="008646CF" w:rsidRPr="00B32EDC" w14:paraId="20CAE38F" w14:textId="77777777" w:rsidTr="005725AD">
        <w:tc>
          <w:tcPr>
            <w:tcW w:w="1834" w:type="dxa"/>
          </w:tcPr>
          <w:p w14:paraId="3D88DC33" w14:textId="754E7A55" w:rsidR="008646CF" w:rsidRPr="00B32EDC" w:rsidRDefault="00823A02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</w:t>
            </w:r>
            <w:r w:rsidR="00655AA7">
              <w:rPr>
                <w:rFonts w:ascii="Times New Roman" w:hAnsi="Times New Roman" w:cs="Times New Roman"/>
                <w:sz w:val="24"/>
                <w:szCs w:val="24"/>
              </w:rPr>
              <w:t>mber, 202</w:t>
            </w:r>
            <w:r w:rsidR="00E17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1" w:type="dxa"/>
          </w:tcPr>
          <w:p w14:paraId="7A32D48D" w14:textId="73840DE0"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second degree, parabolic, and exponential trend); Computation of seasonal-indices by sample averages, ratio-to-trend, ratio-to moving average and link relative method</w:t>
            </w:r>
          </w:p>
          <w:p w14:paraId="0B1121C2" w14:textId="77777777" w:rsidR="008646CF" w:rsidRPr="00B32EDC" w:rsidRDefault="008646CF" w:rsidP="00864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61" w:type="dxa"/>
          </w:tcPr>
          <w:p w14:paraId="2B48BEC2" w14:textId="77777777" w:rsidR="008646CF" w:rsidRPr="00B32EDC" w:rsidRDefault="0059406E" w:rsidP="008646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Blackboard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Tests</w:t>
            </w:r>
          </w:p>
        </w:tc>
      </w:tr>
      <w:tr w:rsidR="008646CF" w:rsidRPr="00B32EDC" w14:paraId="7E5CFE35" w14:textId="77777777" w:rsidTr="005725AD">
        <w:trPr>
          <w:trHeight w:val="132"/>
        </w:trPr>
        <w:tc>
          <w:tcPr>
            <w:tcW w:w="9016" w:type="dxa"/>
            <w:gridSpan w:val="3"/>
          </w:tcPr>
          <w:p w14:paraId="22889894" w14:textId="18140102" w:rsidR="008646CF" w:rsidRPr="00B32EDC" w:rsidRDefault="008346D4" w:rsidP="008646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6CF"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st Assignment:  </w:t>
            </w:r>
            <w:r w:rsidR="00823A02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r w:rsidR="008646CF"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Week of </w:t>
            </w:r>
            <w:r w:rsidR="00823A02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="008646CF" w:rsidRPr="00B32EDC">
              <w:rPr>
                <w:rFonts w:ascii="Times New Roman" w:hAnsi="Times New Roman" w:cs="Times New Roman"/>
                <w:sz w:val="24"/>
                <w:szCs w:val="24"/>
              </w:rPr>
              <w:t>- Formulas of measures of central tendency.</w:t>
            </w:r>
          </w:p>
          <w:p w14:paraId="6D521F02" w14:textId="42A12331" w:rsidR="008646CF" w:rsidRPr="00B32EDC" w:rsidRDefault="008646CF" w:rsidP="008646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Test: </w:t>
            </w:r>
            <w:r w:rsidR="0083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st Week of </w:t>
            </w:r>
            <w:r w:rsidR="00823A02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="008346D4" w:rsidRPr="00B32E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Measures of central tendency</w:t>
            </w:r>
          </w:p>
          <w:p w14:paraId="027C873E" w14:textId="4DEFF8FF" w:rsidR="008646CF" w:rsidRPr="00B32EDC" w:rsidRDefault="008346D4" w:rsidP="00864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</w:t>
            </w:r>
            <w:r w:rsidR="008646CF" w:rsidRPr="00B32EDC">
              <w:rPr>
                <w:rFonts w:ascii="Times New Roman" w:hAnsi="Times New Roman" w:cs="Times New Roman"/>
                <w:sz w:val="24"/>
                <w:szCs w:val="24"/>
              </w:rPr>
              <w:t>d Assignment: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6CF" w:rsidRPr="00B32EDC">
              <w:rPr>
                <w:rFonts w:ascii="Times New Roman" w:hAnsi="Times New Roman" w:cs="Times New Roman"/>
                <w:sz w:val="24"/>
                <w:szCs w:val="24"/>
              </w:rPr>
              <w:t>st Week of</w:t>
            </w:r>
            <w:r w:rsidR="00823A02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  <w:r w:rsidR="008646CF" w:rsidRPr="00B32EDC">
              <w:rPr>
                <w:rFonts w:ascii="Times New Roman" w:hAnsi="Times New Roman" w:cs="Times New Roman"/>
                <w:sz w:val="24"/>
                <w:szCs w:val="24"/>
              </w:rPr>
              <w:t>- Index Numbers, its uses and problems.</w:t>
            </w:r>
          </w:p>
        </w:tc>
      </w:tr>
    </w:tbl>
    <w:p w14:paraId="5091294C" w14:textId="77777777" w:rsidR="00374883" w:rsidRDefault="00374883" w:rsidP="00374883">
      <w:pPr>
        <w:rPr>
          <w:b/>
          <w:bCs/>
          <w:sz w:val="44"/>
          <w:szCs w:val="44"/>
        </w:rPr>
      </w:pPr>
      <w:bookmarkStart w:id="1" w:name="_Hlk53309895"/>
    </w:p>
    <w:p w14:paraId="6BEA24B2" w14:textId="77777777" w:rsidR="005725AD" w:rsidRDefault="005725AD" w:rsidP="00374883">
      <w:pPr>
        <w:spacing w:line="240" w:lineRule="auto"/>
        <w:jc w:val="center"/>
        <w:rPr>
          <w:b/>
          <w:bCs/>
          <w:sz w:val="44"/>
          <w:szCs w:val="44"/>
        </w:rPr>
      </w:pPr>
    </w:p>
    <w:p w14:paraId="108EA393" w14:textId="06057330" w:rsidR="00374883" w:rsidRPr="00B32EDC" w:rsidRDefault="00AA7263" w:rsidP="003748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787">
        <w:rPr>
          <w:b/>
          <w:bCs/>
          <w:sz w:val="44"/>
          <w:szCs w:val="44"/>
        </w:rPr>
        <w:lastRenderedPageBreak/>
        <w:t>Lesson Plan</w:t>
      </w:r>
      <w:r w:rsidR="00374883">
        <w:rPr>
          <w:b/>
          <w:bCs/>
          <w:sz w:val="44"/>
          <w:szCs w:val="44"/>
        </w:rPr>
        <w:t xml:space="preserve"> (</w:t>
      </w:r>
      <w:r w:rsidR="00374883" w:rsidRPr="00374883">
        <w:rPr>
          <w:rFonts w:ascii="Times New Roman" w:hAnsi="Times New Roman" w:cs="Times New Roman"/>
          <w:b/>
          <w:bCs/>
          <w:sz w:val="44"/>
          <w:szCs w:val="44"/>
        </w:rPr>
        <w:t>Academic Session 20</w:t>
      </w:r>
      <w:r w:rsidR="008068C7">
        <w:rPr>
          <w:rFonts w:ascii="Times New Roman" w:hAnsi="Times New Roman" w:cs="Times New Roman"/>
          <w:b/>
          <w:bCs/>
          <w:sz w:val="44"/>
          <w:szCs w:val="44"/>
        </w:rPr>
        <w:t>2</w:t>
      </w:r>
      <w:r w:rsidR="00823A02">
        <w:rPr>
          <w:rFonts w:ascii="Times New Roman" w:hAnsi="Times New Roman" w:cs="Times New Roman"/>
          <w:b/>
          <w:bCs/>
          <w:sz w:val="44"/>
          <w:szCs w:val="44"/>
        </w:rPr>
        <w:t>3</w:t>
      </w:r>
      <w:r w:rsidR="00374883" w:rsidRPr="00374883">
        <w:rPr>
          <w:rFonts w:ascii="Times New Roman" w:hAnsi="Times New Roman" w:cs="Times New Roman"/>
          <w:b/>
          <w:bCs/>
          <w:sz w:val="44"/>
          <w:szCs w:val="44"/>
        </w:rPr>
        <w:t>-2</w:t>
      </w:r>
      <w:r w:rsidR="00823A02"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="00374883" w:rsidRPr="00374883">
        <w:rPr>
          <w:rFonts w:ascii="Times New Roman" w:hAnsi="Times New Roman" w:cs="Times New Roman"/>
          <w:b/>
          <w:bCs/>
          <w:sz w:val="44"/>
          <w:szCs w:val="44"/>
        </w:rPr>
        <w:t>)</w:t>
      </w:r>
    </w:p>
    <w:p w14:paraId="4B25E8E3" w14:textId="425CBA90" w:rsidR="00AA7263" w:rsidRPr="008346D4" w:rsidRDefault="00AA7263" w:rsidP="00AA7263">
      <w:pPr>
        <w:rPr>
          <w:b/>
          <w:bCs/>
        </w:rPr>
      </w:pPr>
      <w:r>
        <w:t>Class: B</w:t>
      </w:r>
      <w:r w:rsidR="00823A02">
        <w:t xml:space="preserve"> C</w:t>
      </w:r>
      <w:r>
        <w:t>om</w:t>
      </w:r>
      <w:r w:rsidR="008068C7">
        <w:t>.</w:t>
      </w:r>
      <w:r w:rsidR="00823A02">
        <w:t xml:space="preserve"> </w:t>
      </w:r>
      <w:r>
        <w:t xml:space="preserve">III semester </w:t>
      </w:r>
      <w:r w:rsidR="008068C7">
        <w:t>V</w:t>
      </w:r>
      <w:r w:rsidR="008068C7" w:rsidRPr="008346D4">
        <w:rPr>
          <w:b/>
          <w:bCs/>
        </w:rPr>
        <w:t xml:space="preserve"> (</w:t>
      </w:r>
      <w:r w:rsidR="00197640" w:rsidRPr="008346D4">
        <w:rPr>
          <w:b/>
          <w:bCs/>
        </w:rPr>
        <w:t>Odd</w:t>
      </w:r>
      <w:r w:rsidRPr="008346D4">
        <w:rPr>
          <w:b/>
          <w:bCs/>
        </w:rPr>
        <w:t>)</w:t>
      </w:r>
    </w:p>
    <w:p w14:paraId="086425EF" w14:textId="77777777" w:rsidR="00AA7263" w:rsidRDefault="00AA7263" w:rsidP="00AA7263">
      <w:r>
        <w:t>Name: Sunita Rani</w:t>
      </w:r>
    </w:p>
    <w:p w14:paraId="050FF0A9" w14:textId="2697157C" w:rsidR="00AA7263" w:rsidRDefault="00AA7263" w:rsidP="00AA7263">
      <w:r>
        <w:t>Designation: Ass</w:t>
      </w:r>
      <w:r w:rsidR="00823A02">
        <w:t>ociate</w:t>
      </w:r>
      <w:r>
        <w:t xml:space="preserve"> Prof. of Commerce                                                      </w:t>
      </w:r>
    </w:p>
    <w:p w14:paraId="4F9024A9" w14:textId="77777777" w:rsidR="00AA7263" w:rsidRPr="00374883" w:rsidRDefault="00AA7263" w:rsidP="00AA7263">
      <w:pPr>
        <w:rPr>
          <w:b/>
          <w:bCs/>
        </w:rPr>
      </w:pPr>
      <w:r w:rsidRPr="00374883">
        <w:rPr>
          <w:b/>
          <w:bCs/>
        </w:rPr>
        <w:t>Paper: Auditing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348"/>
        <w:gridCol w:w="4451"/>
        <w:gridCol w:w="2694"/>
      </w:tblGrid>
      <w:tr w:rsidR="001A0BD5" w14:paraId="03D86518" w14:textId="77777777" w:rsidTr="001A0BD5">
        <w:tc>
          <w:tcPr>
            <w:tcW w:w="2348" w:type="dxa"/>
          </w:tcPr>
          <w:p w14:paraId="67DB5A1C" w14:textId="77777777" w:rsidR="001A0BD5" w:rsidRDefault="001A0BD5" w:rsidP="00CD4721">
            <w:r>
              <w:t>Month</w:t>
            </w:r>
          </w:p>
        </w:tc>
        <w:tc>
          <w:tcPr>
            <w:tcW w:w="4451" w:type="dxa"/>
          </w:tcPr>
          <w:p w14:paraId="651CC188" w14:textId="77777777" w:rsidR="001A0BD5" w:rsidRDefault="001A0BD5" w:rsidP="001A0BD5">
            <w:pPr>
              <w:jc w:val="center"/>
            </w:pPr>
            <w:r>
              <w:t>Topics</w:t>
            </w:r>
          </w:p>
        </w:tc>
        <w:tc>
          <w:tcPr>
            <w:tcW w:w="2694" w:type="dxa"/>
          </w:tcPr>
          <w:p w14:paraId="1B3964B0" w14:textId="77777777" w:rsidR="001A0BD5" w:rsidRDefault="001A0BD5" w:rsidP="00CD4721">
            <w:r>
              <w:t>Academic Activities</w:t>
            </w:r>
          </w:p>
        </w:tc>
      </w:tr>
      <w:bookmarkEnd w:id="1"/>
      <w:tr w:rsidR="001A0BD5" w14:paraId="1A624DE0" w14:textId="77777777" w:rsidTr="001A0BD5">
        <w:tc>
          <w:tcPr>
            <w:tcW w:w="2348" w:type="dxa"/>
          </w:tcPr>
          <w:p w14:paraId="1FAB0331" w14:textId="7764AE4E" w:rsidR="001A0BD5" w:rsidRDefault="00823A02" w:rsidP="00CD4721"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 w:rsidR="00655AA7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1" w:type="dxa"/>
          </w:tcPr>
          <w:p w14:paraId="7EA62E7D" w14:textId="77777777" w:rsidR="001A0BD5" w:rsidRDefault="001A0BD5" w:rsidP="00CD4721">
            <w:r>
              <w:t>Auditing: Introduction, Objects, Importance and limitations of auditing and Types of audit.</w:t>
            </w:r>
            <w:r w:rsidR="008068C7">
              <w:t xml:space="preserve"> </w:t>
            </w:r>
            <w:r w:rsidR="005725AD">
              <w:t>Audit process and Audit Program.</w:t>
            </w:r>
          </w:p>
        </w:tc>
        <w:tc>
          <w:tcPr>
            <w:tcW w:w="2694" w:type="dxa"/>
          </w:tcPr>
          <w:p w14:paraId="48525A62" w14:textId="77777777" w:rsidR="001A0BD5" w:rsidRDefault="001A0BD5" w:rsidP="00CD4721">
            <w:r>
              <w:t>Interactive sessions</w:t>
            </w:r>
          </w:p>
        </w:tc>
      </w:tr>
      <w:tr w:rsidR="001A0BD5" w14:paraId="4DA041B9" w14:textId="77777777" w:rsidTr="001A0BD5">
        <w:tc>
          <w:tcPr>
            <w:tcW w:w="2348" w:type="dxa"/>
          </w:tcPr>
          <w:p w14:paraId="48524FE9" w14:textId="58E020F9" w:rsidR="001A0BD5" w:rsidRDefault="00823A02" w:rsidP="00CD4721">
            <w:r>
              <w:rPr>
                <w:rFonts w:ascii="Times New Roman" w:hAnsi="Times New Roman" w:cs="Times New Roman"/>
                <w:sz w:val="24"/>
                <w:szCs w:val="24"/>
              </w:rPr>
              <w:t>Septem</w:t>
            </w:r>
            <w:r w:rsidR="00655AA7">
              <w:rPr>
                <w:rFonts w:ascii="Times New Roman" w:hAnsi="Times New Roman" w:cs="Times New Roman"/>
                <w:sz w:val="24"/>
                <w:szCs w:val="24"/>
              </w:rPr>
              <w:t>ber,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1" w:type="dxa"/>
          </w:tcPr>
          <w:p w14:paraId="18D066B4" w14:textId="77777777" w:rsidR="001A0BD5" w:rsidRDefault="001A0BD5" w:rsidP="00CD4721">
            <w:r>
              <w:t>Internal control, Internal check and Internal audit. Routine checking and vouching, Verification of Assets and Liabilities.</w:t>
            </w:r>
          </w:p>
        </w:tc>
        <w:tc>
          <w:tcPr>
            <w:tcW w:w="2694" w:type="dxa"/>
          </w:tcPr>
          <w:p w14:paraId="0E00BEB1" w14:textId="77777777" w:rsidR="001A0BD5" w:rsidRDefault="001A0BD5" w:rsidP="00CD4721">
            <w:r>
              <w:t>Class Test</w:t>
            </w:r>
          </w:p>
        </w:tc>
      </w:tr>
      <w:tr w:rsidR="001A0BD5" w14:paraId="2A8750C2" w14:textId="77777777" w:rsidTr="001A0BD5">
        <w:tc>
          <w:tcPr>
            <w:tcW w:w="2348" w:type="dxa"/>
          </w:tcPr>
          <w:p w14:paraId="1806439B" w14:textId="26B6219B" w:rsidR="001A0BD5" w:rsidRDefault="00823A02" w:rsidP="00CD4721">
            <w:r>
              <w:rPr>
                <w:rFonts w:ascii="Times New Roman" w:hAnsi="Times New Roman" w:cs="Times New Roman"/>
                <w:sz w:val="24"/>
                <w:szCs w:val="24"/>
              </w:rPr>
              <w:t>Octo</w:t>
            </w:r>
            <w:r w:rsidR="00655AA7">
              <w:rPr>
                <w:rFonts w:ascii="Times New Roman" w:hAnsi="Times New Roman" w:cs="Times New Roman"/>
                <w:sz w:val="24"/>
                <w:szCs w:val="24"/>
              </w:rPr>
              <w:t>ber,202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1" w:type="dxa"/>
          </w:tcPr>
          <w:p w14:paraId="435C4C47" w14:textId="77777777" w:rsidR="001A0BD5" w:rsidRDefault="001A0BD5" w:rsidP="00CD4721">
            <w:r>
              <w:t xml:space="preserve">Appointment, Power, Duties and Liabilities of an auditor, Audit Report and Investigation. </w:t>
            </w:r>
          </w:p>
        </w:tc>
        <w:tc>
          <w:tcPr>
            <w:tcW w:w="2694" w:type="dxa"/>
          </w:tcPr>
          <w:p w14:paraId="46E717C2" w14:textId="77777777" w:rsidR="001A0BD5" w:rsidRDefault="001A0BD5" w:rsidP="00CD4721">
            <w:r>
              <w:t>Quiz</w:t>
            </w:r>
          </w:p>
        </w:tc>
      </w:tr>
      <w:tr w:rsidR="001A0BD5" w14:paraId="415B6534" w14:textId="77777777" w:rsidTr="001A0BD5">
        <w:tc>
          <w:tcPr>
            <w:tcW w:w="2348" w:type="dxa"/>
          </w:tcPr>
          <w:p w14:paraId="2431EFCE" w14:textId="39C85E74" w:rsidR="001A0BD5" w:rsidRDefault="00823A02" w:rsidP="00CD4721"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655AA7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1" w:type="dxa"/>
          </w:tcPr>
          <w:p w14:paraId="2AC976B2" w14:textId="10C0664E" w:rsidR="001A0BD5" w:rsidRDefault="001A0BD5" w:rsidP="00CD4721">
            <w:r>
              <w:t>Auditing of E-Commerce Transaction, Professional Conduct and Ethics</w:t>
            </w:r>
            <w:r w:rsidR="00823A02">
              <w:t xml:space="preserve"> and Revision</w:t>
            </w:r>
          </w:p>
          <w:p w14:paraId="0DDB61BC" w14:textId="77777777" w:rsidR="001A0BD5" w:rsidRDefault="001A0BD5" w:rsidP="00CD4721"/>
        </w:tc>
        <w:tc>
          <w:tcPr>
            <w:tcW w:w="2694" w:type="dxa"/>
          </w:tcPr>
          <w:p w14:paraId="34411F52" w14:textId="77777777" w:rsidR="001A0BD5" w:rsidRDefault="001A0BD5" w:rsidP="00CD4721">
            <w:r>
              <w:t>Presentations</w:t>
            </w:r>
          </w:p>
        </w:tc>
      </w:tr>
    </w:tbl>
    <w:p w14:paraId="6A46629D" w14:textId="77777777" w:rsidR="00AA7263" w:rsidRDefault="00AA7263" w:rsidP="00AA7263"/>
    <w:p w14:paraId="2942225D" w14:textId="001062E6" w:rsidR="00AA7263" w:rsidRDefault="00197640" w:rsidP="00AA7263">
      <w:r>
        <w:rPr>
          <w:rFonts w:ascii="Times New Roman" w:hAnsi="Times New Roman" w:cs="Times New Roman"/>
          <w:sz w:val="24"/>
          <w:szCs w:val="24"/>
        </w:rPr>
        <w:t>1</w:t>
      </w:r>
      <w:r w:rsidR="001A0BD5" w:rsidRPr="00B32EDC">
        <w:rPr>
          <w:rFonts w:ascii="Times New Roman" w:hAnsi="Times New Roman" w:cs="Times New Roman"/>
          <w:sz w:val="24"/>
          <w:szCs w:val="24"/>
        </w:rPr>
        <w:t xml:space="preserve">st Assignment:  </w:t>
      </w:r>
      <w:r w:rsidR="00823A02">
        <w:rPr>
          <w:rFonts w:ascii="Times New Roman" w:hAnsi="Times New Roman" w:cs="Times New Roman"/>
          <w:sz w:val="24"/>
          <w:szCs w:val="24"/>
        </w:rPr>
        <w:t>last</w:t>
      </w:r>
      <w:r w:rsidR="001A0BD5" w:rsidRPr="00B32EDC">
        <w:rPr>
          <w:rFonts w:ascii="Times New Roman" w:hAnsi="Times New Roman" w:cs="Times New Roman"/>
          <w:sz w:val="24"/>
          <w:szCs w:val="24"/>
        </w:rPr>
        <w:t xml:space="preserve"> Week of</w:t>
      </w:r>
      <w:r w:rsidR="008068C7">
        <w:rPr>
          <w:rFonts w:ascii="Times New Roman" w:hAnsi="Times New Roman" w:cs="Times New Roman"/>
          <w:sz w:val="24"/>
          <w:szCs w:val="24"/>
        </w:rPr>
        <w:t xml:space="preserve"> </w:t>
      </w:r>
      <w:r w:rsidR="00823A02">
        <w:rPr>
          <w:rFonts w:ascii="Times New Roman" w:hAnsi="Times New Roman" w:cs="Times New Roman"/>
          <w:sz w:val="24"/>
          <w:szCs w:val="24"/>
        </w:rPr>
        <w:t>September</w:t>
      </w:r>
      <w:r w:rsidR="001A0BD5" w:rsidRPr="00B32EDC">
        <w:rPr>
          <w:rFonts w:ascii="Times New Roman" w:hAnsi="Times New Roman" w:cs="Times New Roman"/>
          <w:sz w:val="24"/>
          <w:szCs w:val="24"/>
        </w:rPr>
        <w:t>-</w:t>
      </w:r>
      <w:r w:rsidR="00AA7263">
        <w:t xml:space="preserve"> Objects, Importance and Limitations of auditing.</w:t>
      </w:r>
    </w:p>
    <w:p w14:paraId="692D10E4" w14:textId="506F57C3" w:rsidR="00AA7263" w:rsidRDefault="00AA7263" w:rsidP="00AA7263">
      <w:r>
        <w:t xml:space="preserve">Sessional Test: </w:t>
      </w:r>
      <w:r w:rsidR="00266FDE">
        <w:t>1</w:t>
      </w:r>
      <w:r w:rsidR="00266FDE" w:rsidRPr="00266FDE">
        <w:rPr>
          <w:vertAlign w:val="superscript"/>
        </w:rPr>
        <w:t>st</w:t>
      </w:r>
      <w:r w:rsidR="00266FDE">
        <w:t xml:space="preserve"> week of </w:t>
      </w:r>
      <w:r w:rsidR="00E17C9D">
        <w:t>Octo</w:t>
      </w:r>
      <w:r w:rsidR="00266FDE">
        <w:t xml:space="preserve">ber- </w:t>
      </w:r>
      <w:r>
        <w:t>Audit Program, Internal check.</w:t>
      </w:r>
    </w:p>
    <w:p w14:paraId="00EDE322" w14:textId="5AE29C85" w:rsidR="00AA7263" w:rsidRDefault="00197640" w:rsidP="00AA7263">
      <w:r>
        <w:rPr>
          <w:rFonts w:ascii="Times New Roman" w:hAnsi="Times New Roman" w:cs="Times New Roman"/>
          <w:sz w:val="24"/>
          <w:szCs w:val="24"/>
        </w:rPr>
        <w:t>2nd</w:t>
      </w:r>
      <w:r w:rsidR="001A0BD5" w:rsidRPr="00B32EDC">
        <w:rPr>
          <w:rFonts w:ascii="Times New Roman" w:hAnsi="Times New Roman" w:cs="Times New Roman"/>
          <w:sz w:val="24"/>
          <w:szCs w:val="24"/>
        </w:rPr>
        <w:t xml:space="preserve"> Assignment: -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A0BD5" w:rsidRPr="00B32EDC">
        <w:rPr>
          <w:rFonts w:ascii="Times New Roman" w:hAnsi="Times New Roman" w:cs="Times New Roman"/>
          <w:sz w:val="24"/>
          <w:szCs w:val="24"/>
        </w:rPr>
        <w:t xml:space="preserve">st Week of </w:t>
      </w:r>
      <w:r w:rsidR="00E17C9D">
        <w:rPr>
          <w:rFonts w:ascii="Times New Roman" w:hAnsi="Times New Roman" w:cs="Times New Roman"/>
          <w:sz w:val="24"/>
          <w:szCs w:val="24"/>
        </w:rPr>
        <w:t>November</w:t>
      </w:r>
      <w:r w:rsidR="001A0BD5" w:rsidRPr="00B32EDC">
        <w:rPr>
          <w:rFonts w:ascii="Times New Roman" w:hAnsi="Times New Roman" w:cs="Times New Roman"/>
          <w:sz w:val="24"/>
          <w:szCs w:val="24"/>
        </w:rPr>
        <w:t>-</w:t>
      </w:r>
      <w:r w:rsidR="00AA7263">
        <w:t xml:space="preserve"> Appointment, Power</w:t>
      </w:r>
      <w:r w:rsidR="00266FDE">
        <w:t>s</w:t>
      </w:r>
      <w:r w:rsidR="00AA7263">
        <w:t xml:space="preserve"> and Duties of an Auditor.</w:t>
      </w:r>
    </w:p>
    <w:p w14:paraId="412F3CD5" w14:textId="77777777" w:rsidR="00AA7263" w:rsidRDefault="00AA7263" w:rsidP="00AA7263"/>
    <w:p w14:paraId="4C3D9B09" w14:textId="77777777" w:rsidR="00AA7263" w:rsidRDefault="00AA7263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717D89" w14:textId="77777777" w:rsidR="00805D18" w:rsidRDefault="00805D18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E9E5BD" w14:textId="77777777" w:rsidR="00805D18" w:rsidRDefault="00805D18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1F259A" w14:textId="77777777" w:rsidR="00805D18" w:rsidRDefault="00805D18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F269A7" w14:textId="77777777" w:rsidR="00805D18" w:rsidRDefault="00805D18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CBE3F1" w14:textId="77777777" w:rsidR="00805D18" w:rsidRDefault="00805D18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F457D5" w14:textId="77777777" w:rsidR="00197640" w:rsidRDefault="00197640" w:rsidP="00197640">
      <w:pPr>
        <w:rPr>
          <w:rFonts w:ascii="Times New Roman" w:hAnsi="Times New Roman" w:cs="Times New Roman"/>
          <w:sz w:val="24"/>
          <w:szCs w:val="24"/>
        </w:rPr>
      </w:pPr>
    </w:p>
    <w:p w14:paraId="2DDA8AEE" w14:textId="77777777" w:rsidR="00266FDE" w:rsidRDefault="00266FDE" w:rsidP="008346D4">
      <w:pPr>
        <w:spacing w:line="240" w:lineRule="auto"/>
        <w:jc w:val="center"/>
        <w:rPr>
          <w:b/>
          <w:bCs/>
          <w:sz w:val="44"/>
          <w:szCs w:val="44"/>
        </w:rPr>
      </w:pPr>
    </w:p>
    <w:p w14:paraId="34108C60" w14:textId="77777777" w:rsidR="00266FDE" w:rsidRDefault="00266FDE" w:rsidP="008346D4">
      <w:pPr>
        <w:spacing w:line="240" w:lineRule="auto"/>
        <w:jc w:val="center"/>
        <w:rPr>
          <w:b/>
          <w:bCs/>
          <w:sz w:val="44"/>
          <w:szCs w:val="44"/>
        </w:rPr>
      </w:pPr>
    </w:p>
    <w:p w14:paraId="79E61663" w14:textId="70A10AFF" w:rsidR="008346D4" w:rsidRDefault="008346D4" w:rsidP="008346D4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93787">
        <w:rPr>
          <w:b/>
          <w:bCs/>
          <w:sz w:val="44"/>
          <w:szCs w:val="44"/>
        </w:rPr>
        <w:lastRenderedPageBreak/>
        <w:t>Lesson Plan</w:t>
      </w:r>
      <w:r>
        <w:rPr>
          <w:b/>
          <w:bCs/>
          <w:sz w:val="44"/>
          <w:szCs w:val="44"/>
        </w:rPr>
        <w:t xml:space="preserve"> (</w:t>
      </w:r>
      <w:r w:rsidRPr="00374883">
        <w:rPr>
          <w:rFonts w:ascii="Times New Roman" w:hAnsi="Times New Roman" w:cs="Times New Roman"/>
          <w:b/>
          <w:bCs/>
          <w:sz w:val="44"/>
          <w:szCs w:val="44"/>
        </w:rPr>
        <w:t>Academic Session 20</w:t>
      </w:r>
      <w:r w:rsidR="008068C7">
        <w:rPr>
          <w:rFonts w:ascii="Times New Roman" w:hAnsi="Times New Roman" w:cs="Times New Roman"/>
          <w:b/>
          <w:bCs/>
          <w:sz w:val="44"/>
          <w:szCs w:val="44"/>
        </w:rPr>
        <w:t>2</w:t>
      </w:r>
      <w:r w:rsidR="00E17C9D">
        <w:rPr>
          <w:rFonts w:ascii="Times New Roman" w:hAnsi="Times New Roman" w:cs="Times New Roman"/>
          <w:b/>
          <w:bCs/>
          <w:sz w:val="44"/>
          <w:szCs w:val="44"/>
        </w:rPr>
        <w:t>3</w:t>
      </w:r>
      <w:r w:rsidRPr="00374883">
        <w:rPr>
          <w:rFonts w:ascii="Times New Roman" w:hAnsi="Times New Roman" w:cs="Times New Roman"/>
          <w:b/>
          <w:bCs/>
          <w:sz w:val="44"/>
          <w:szCs w:val="44"/>
        </w:rPr>
        <w:t>-2</w:t>
      </w:r>
      <w:r w:rsidR="00E17C9D"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Pr="00374883">
        <w:rPr>
          <w:rFonts w:ascii="Times New Roman" w:hAnsi="Times New Roman" w:cs="Times New Roman"/>
          <w:b/>
          <w:bCs/>
          <w:sz w:val="44"/>
          <w:szCs w:val="44"/>
        </w:rPr>
        <w:t>)</w:t>
      </w:r>
    </w:p>
    <w:p w14:paraId="0AF5DA2A" w14:textId="2200F8F1" w:rsidR="00266FDE" w:rsidRDefault="00266FDE" w:rsidP="00266FDE">
      <w:r>
        <w:t>Class: B.</w:t>
      </w:r>
      <w:r w:rsidR="00E17C9D">
        <w:t>C</w:t>
      </w:r>
      <w:r>
        <w:t>om.</w:t>
      </w:r>
      <w:r w:rsidR="00E17C9D">
        <w:t xml:space="preserve"> </w:t>
      </w:r>
      <w:r>
        <w:t xml:space="preserve">III semester </w:t>
      </w:r>
      <w:r w:rsidR="008068C7">
        <w:t>V (</w:t>
      </w:r>
      <w:r>
        <w:t>Odd)</w:t>
      </w:r>
    </w:p>
    <w:p w14:paraId="14BF3D06" w14:textId="77777777" w:rsidR="00805D18" w:rsidRDefault="00805D18" w:rsidP="00805D18">
      <w:r>
        <w:t>Name: Sunita Rani</w:t>
      </w:r>
    </w:p>
    <w:p w14:paraId="0794D8C3" w14:textId="16310344" w:rsidR="00805D18" w:rsidRDefault="00805D18" w:rsidP="00805D18">
      <w:r>
        <w:t>Designation: Ass</w:t>
      </w:r>
      <w:r w:rsidR="00E17C9D">
        <w:t>ociate</w:t>
      </w:r>
      <w:r>
        <w:t xml:space="preserve"> Prof. of Commerce                                                      </w:t>
      </w:r>
    </w:p>
    <w:p w14:paraId="744C728D" w14:textId="77777777" w:rsidR="00805D18" w:rsidRPr="00374883" w:rsidRDefault="00805D18" w:rsidP="00197640">
      <w:pPr>
        <w:rPr>
          <w:b/>
          <w:bCs/>
        </w:rPr>
      </w:pPr>
      <w:r w:rsidRPr="00374883">
        <w:rPr>
          <w:b/>
          <w:bCs/>
        </w:rPr>
        <w:t xml:space="preserve">Paper: </w:t>
      </w:r>
      <w:r w:rsidR="00197640" w:rsidRPr="00374883">
        <w:rPr>
          <w:b/>
          <w:bCs/>
        </w:rPr>
        <w:t>Goods and Services Tax</w:t>
      </w:r>
      <w:r w:rsidRPr="00374883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5260"/>
        <w:gridCol w:w="2013"/>
      </w:tblGrid>
      <w:tr w:rsidR="001A0BD5" w14:paraId="050EA3F1" w14:textId="77777777" w:rsidTr="007D766C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7087" w14:textId="77777777" w:rsidR="001A0BD5" w:rsidRDefault="00197640">
            <w:r>
              <w:t>Month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B4B2" w14:textId="77777777" w:rsidR="001A0BD5" w:rsidRDefault="00197640" w:rsidP="00197640">
            <w:pPr>
              <w:jc w:val="center"/>
            </w:pPr>
            <w:r>
              <w:t>Topics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FFB5" w14:textId="77777777" w:rsidR="001A0BD5" w:rsidRDefault="00197640">
            <w:r>
              <w:t>Academic Activities</w:t>
            </w:r>
          </w:p>
        </w:tc>
      </w:tr>
      <w:tr w:rsidR="00805D18" w14:paraId="4AD5C0F4" w14:textId="77777777" w:rsidTr="007D766C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F838" w14:textId="00D5581C" w:rsidR="00805D18" w:rsidRDefault="00E17C9D">
            <w:pPr>
              <w:rPr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 w:rsidR="00655AA7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4181" w14:textId="77777777" w:rsidR="00805D18" w:rsidRDefault="00805D18">
            <w:r>
              <w:t>Tax Structure in India; Overview of GST; Administration of GST;</w:t>
            </w:r>
            <w:r w:rsidR="008068C7">
              <w:t xml:space="preserve"> </w:t>
            </w:r>
            <w:r w:rsidR="00266FDE">
              <w:t>Taxable Event and Scope of supply under GST;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BE70" w14:textId="77777777" w:rsidR="00805D18" w:rsidRDefault="00266FDE">
            <w:r>
              <w:t>Oral</w:t>
            </w:r>
            <w:r w:rsidR="00805D18">
              <w:t xml:space="preserve"> Test</w:t>
            </w:r>
          </w:p>
        </w:tc>
      </w:tr>
      <w:tr w:rsidR="00805D18" w14:paraId="1CC37835" w14:textId="77777777" w:rsidTr="007D766C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2A8F" w14:textId="074097F0" w:rsidR="00805D18" w:rsidRDefault="00E17C9D"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="00655AA7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623A" w14:textId="77777777" w:rsidR="00805D18" w:rsidRDefault="00805D18">
            <w:r>
              <w:t>Levy and Collection of Tax; Small Taxable Persons: Exemptions and composition Scheme; Time of Supply;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2057" w14:textId="77777777" w:rsidR="00805D18" w:rsidRDefault="00266FDE">
            <w:r>
              <w:t>Class Test</w:t>
            </w:r>
          </w:p>
        </w:tc>
      </w:tr>
      <w:tr w:rsidR="00805D18" w14:paraId="3AD74B92" w14:textId="77777777" w:rsidTr="007D766C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517D" w14:textId="386EB7C6" w:rsidR="00805D18" w:rsidRDefault="00E17C9D">
            <w:r>
              <w:rPr>
                <w:rFonts w:ascii="Times New Roman" w:hAnsi="Times New Roman" w:cs="Times New Roman"/>
                <w:sz w:val="24"/>
                <w:szCs w:val="24"/>
              </w:rPr>
              <w:t>Octo</w:t>
            </w:r>
            <w:r w:rsidR="007D766C">
              <w:rPr>
                <w:rFonts w:ascii="Times New Roman" w:hAnsi="Times New Roman" w:cs="Times New Roman"/>
                <w:sz w:val="24"/>
                <w:szCs w:val="24"/>
              </w:rPr>
              <w:t>ber,202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DFC8" w14:textId="77777777" w:rsidR="00805D18" w:rsidRDefault="00805D18">
            <w:r>
              <w:t>The Integrated Goods and Services Tax Act, 2017; Nature of Supplies: Interstate and Intra-state; Place of Supply; Value of Taxable Supply;</w:t>
            </w:r>
            <w:r w:rsidR="008068C7">
              <w:t xml:space="preserve"> </w:t>
            </w:r>
            <w:r w:rsidR="00266FDE">
              <w:t>Input Tax Credit; Registration;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DE69" w14:textId="77777777" w:rsidR="00805D18" w:rsidRDefault="00805D18">
            <w:r>
              <w:t>Quiz</w:t>
            </w:r>
          </w:p>
        </w:tc>
      </w:tr>
      <w:tr w:rsidR="00805D18" w14:paraId="4360880E" w14:textId="77777777" w:rsidTr="007D766C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E951" w14:textId="3A2A1EFE" w:rsidR="00805D18" w:rsidRDefault="00E17C9D">
            <w:r>
              <w:rPr>
                <w:rFonts w:ascii="Times New Roman" w:hAnsi="Times New Roman" w:cs="Times New Roman"/>
                <w:sz w:val="24"/>
                <w:szCs w:val="24"/>
              </w:rPr>
              <w:t>Nove</w:t>
            </w:r>
            <w:r w:rsidR="00655AA7">
              <w:rPr>
                <w:rFonts w:ascii="Times New Roman" w:hAnsi="Times New Roman" w:cs="Times New Roman"/>
                <w:sz w:val="24"/>
                <w:szCs w:val="24"/>
              </w:rPr>
              <w:t>mber,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BAFE" w14:textId="77777777" w:rsidR="00805D18" w:rsidRDefault="00805D18">
            <w:r>
              <w:t>Tax Invoice, Credit and Debit Notes, Returns, Assessment and Audit;</w:t>
            </w:r>
            <w:r w:rsidR="008068C7">
              <w:t xml:space="preserve"> </w:t>
            </w:r>
            <w:r w:rsidR="00266FDE">
              <w:t>Payment of Tax; Offences and Penalties;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71C7" w14:textId="77777777" w:rsidR="00805D18" w:rsidRDefault="00266FDE">
            <w:r>
              <w:t>Presentations</w:t>
            </w:r>
          </w:p>
        </w:tc>
      </w:tr>
    </w:tbl>
    <w:p w14:paraId="695053BB" w14:textId="77777777" w:rsidR="00805D18" w:rsidRDefault="00805D18" w:rsidP="00805D18"/>
    <w:p w14:paraId="49A9142F" w14:textId="1C386FDC" w:rsidR="00805D18" w:rsidRDefault="00805D18" w:rsidP="00805D18">
      <w:r>
        <w:t xml:space="preserve">First Assignment: </w:t>
      </w:r>
      <w:r w:rsidR="00E17C9D">
        <w:t>Last</w:t>
      </w:r>
      <w:r>
        <w:t xml:space="preserve"> week of</w:t>
      </w:r>
      <w:r w:rsidR="00E17C9D">
        <w:t xml:space="preserve"> September</w:t>
      </w:r>
      <w:r w:rsidR="007D766C">
        <w:t>-</w:t>
      </w:r>
      <w:r>
        <w:t xml:space="preserve"> Topic: Small Taxable Small Taxable Persons: Exemptions          and Composition Scheme  </w:t>
      </w:r>
    </w:p>
    <w:p w14:paraId="76783473" w14:textId="3C042773" w:rsidR="00805D18" w:rsidRDefault="00805D18" w:rsidP="00805D18">
      <w:r>
        <w:t xml:space="preserve">Sessional Test: </w:t>
      </w:r>
      <w:r w:rsidR="005730E8">
        <w:t xml:space="preserve">1st week of </w:t>
      </w:r>
      <w:r w:rsidR="00E17C9D">
        <w:t>Octo</w:t>
      </w:r>
      <w:r w:rsidR="007D766C">
        <w:t>ber-</w:t>
      </w:r>
      <w:r w:rsidR="005730E8">
        <w:t xml:space="preserve"> Topic:</w:t>
      </w:r>
      <w:r>
        <w:t xml:space="preserve"> Taxable Event and Scope of Supply under GST;</w:t>
      </w:r>
    </w:p>
    <w:p w14:paraId="7C8116C3" w14:textId="24D69669" w:rsidR="00805D18" w:rsidRDefault="00805D18" w:rsidP="00805D18">
      <w:r>
        <w:t xml:space="preserve">Second Assignment: </w:t>
      </w:r>
      <w:r w:rsidR="005730E8">
        <w:t>1st</w:t>
      </w:r>
      <w:r>
        <w:t xml:space="preserve"> week of </w:t>
      </w:r>
      <w:r w:rsidR="00E17C9D">
        <w:t>Nov</w:t>
      </w:r>
      <w:r w:rsidR="008068C7">
        <w:t>ember</w:t>
      </w:r>
      <w:r w:rsidR="007D766C">
        <w:t>-</w:t>
      </w:r>
      <w:r>
        <w:t xml:space="preserve"> Topic: Place of Supply; Value of Taxable Supply</w:t>
      </w:r>
    </w:p>
    <w:p w14:paraId="7F5321C2" w14:textId="77777777" w:rsidR="00AA7263" w:rsidRPr="00B32EDC" w:rsidRDefault="00AA7263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A7263" w:rsidRPr="00B32EDC" w:rsidSect="000C0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183C" w14:textId="77777777" w:rsidR="00956B12" w:rsidRDefault="00956B12" w:rsidP="00DB5011">
      <w:pPr>
        <w:spacing w:after="0" w:line="240" w:lineRule="auto"/>
      </w:pPr>
      <w:r>
        <w:separator/>
      </w:r>
    </w:p>
  </w:endnote>
  <w:endnote w:type="continuationSeparator" w:id="0">
    <w:p w14:paraId="2A162695" w14:textId="77777777" w:rsidR="00956B12" w:rsidRDefault="00956B12" w:rsidP="00DB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5E8B" w14:textId="77777777" w:rsidR="00DB5011" w:rsidRDefault="00DB5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D3B5" w14:textId="77777777" w:rsidR="00DB5011" w:rsidRDefault="00DB5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4F6C" w14:textId="77777777" w:rsidR="00DB5011" w:rsidRDefault="00DB5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3103" w14:textId="77777777" w:rsidR="00956B12" w:rsidRDefault="00956B12" w:rsidP="00DB5011">
      <w:pPr>
        <w:spacing w:after="0" w:line="240" w:lineRule="auto"/>
      </w:pPr>
      <w:r>
        <w:separator/>
      </w:r>
    </w:p>
  </w:footnote>
  <w:footnote w:type="continuationSeparator" w:id="0">
    <w:p w14:paraId="1334F5B8" w14:textId="77777777" w:rsidR="00956B12" w:rsidRDefault="00956B12" w:rsidP="00DB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86DC" w14:textId="77777777" w:rsidR="00DB5011" w:rsidRDefault="00DB5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7A30" w14:textId="77777777" w:rsidR="00DB5011" w:rsidRDefault="00DB50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DF17" w14:textId="77777777" w:rsidR="00DB5011" w:rsidRDefault="00DB50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011"/>
    <w:rsid w:val="000A55FD"/>
    <w:rsid w:val="000C0FA8"/>
    <w:rsid w:val="000D62CF"/>
    <w:rsid w:val="00135ED5"/>
    <w:rsid w:val="00171D48"/>
    <w:rsid w:val="00197640"/>
    <w:rsid w:val="001A0BD5"/>
    <w:rsid w:val="00266FDE"/>
    <w:rsid w:val="002820D4"/>
    <w:rsid w:val="002C738E"/>
    <w:rsid w:val="002F078F"/>
    <w:rsid w:val="00374883"/>
    <w:rsid w:val="003E01E9"/>
    <w:rsid w:val="004459D7"/>
    <w:rsid w:val="004755C6"/>
    <w:rsid w:val="005725AD"/>
    <w:rsid w:val="005730E8"/>
    <w:rsid w:val="0059406E"/>
    <w:rsid w:val="005B6020"/>
    <w:rsid w:val="005B72D1"/>
    <w:rsid w:val="00616C10"/>
    <w:rsid w:val="00655AA7"/>
    <w:rsid w:val="006B61EC"/>
    <w:rsid w:val="007D22A1"/>
    <w:rsid w:val="007D766C"/>
    <w:rsid w:val="00805D18"/>
    <w:rsid w:val="008068C7"/>
    <w:rsid w:val="00823A02"/>
    <w:rsid w:val="008346D4"/>
    <w:rsid w:val="008646CF"/>
    <w:rsid w:val="008C4BB6"/>
    <w:rsid w:val="00944CDF"/>
    <w:rsid w:val="00956B12"/>
    <w:rsid w:val="009D028D"/>
    <w:rsid w:val="00A07CA1"/>
    <w:rsid w:val="00AA7263"/>
    <w:rsid w:val="00B32EDC"/>
    <w:rsid w:val="00B5544E"/>
    <w:rsid w:val="00B76BCE"/>
    <w:rsid w:val="00D12B4D"/>
    <w:rsid w:val="00D17DDF"/>
    <w:rsid w:val="00D36B56"/>
    <w:rsid w:val="00DB5011"/>
    <w:rsid w:val="00DD5032"/>
    <w:rsid w:val="00DF76FF"/>
    <w:rsid w:val="00E17C9D"/>
    <w:rsid w:val="00E32C0B"/>
    <w:rsid w:val="00E6317F"/>
    <w:rsid w:val="00E9390B"/>
    <w:rsid w:val="00F16BEC"/>
    <w:rsid w:val="00F815EB"/>
    <w:rsid w:val="00F94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B2B76"/>
  <w15:docId w15:val="{876382CF-9EB9-429F-BB90-02270940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011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01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B5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011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B5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5011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DEE71-B25A-4192-AB91-98A3180C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Manik</dc:creator>
  <cp:lastModifiedBy>manik mani</cp:lastModifiedBy>
  <cp:revision>6</cp:revision>
  <dcterms:created xsi:type="dcterms:W3CDTF">2021-09-05T12:53:00Z</dcterms:created>
  <dcterms:modified xsi:type="dcterms:W3CDTF">2023-12-02T08:18:00Z</dcterms:modified>
</cp:coreProperties>
</file>